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415" w:rsidRPr="00B80D58" w:rsidRDefault="00464415" w:rsidP="00C06990">
      <w:pPr>
        <w:spacing w:after="0"/>
        <w:ind w:left="7088"/>
        <w:rPr>
          <w:rFonts w:ascii="PT Astra Serif" w:hAnsi="PT Astra Serif" w:cs="Times New Roman"/>
          <w:sz w:val="28"/>
          <w:szCs w:val="28"/>
        </w:rPr>
      </w:pPr>
      <w:r w:rsidRPr="00B80D58">
        <w:rPr>
          <w:rFonts w:ascii="PT Astra Serif" w:hAnsi="PT Astra Serif" w:cs="Times New Roman"/>
          <w:sz w:val="28"/>
          <w:szCs w:val="28"/>
        </w:rPr>
        <w:t xml:space="preserve">Приложение </w:t>
      </w:r>
      <w:r w:rsidR="002E25FD" w:rsidRPr="00B80D58">
        <w:rPr>
          <w:rFonts w:ascii="PT Astra Serif" w:hAnsi="PT Astra Serif" w:cs="Times New Roman"/>
          <w:sz w:val="28"/>
          <w:szCs w:val="28"/>
        </w:rPr>
        <w:t xml:space="preserve">№ </w:t>
      </w:r>
      <w:r w:rsidR="00C47D4C" w:rsidRPr="00B80D58">
        <w:rPr>
          <w:rFonts w:ascii="PT Astra Serif" w:hAnsi="PT Astra Serif" w:cs="Times New Roman"/>
          <w:sz w:val="28"/>
          <w:szCs w:val="28"/>
        </w:rPr>
        <w:t>3</w:t>
      </w:r>
    </w:p>
    <w:p w:rsidR="00D54482" w:rsidRPr="00B80D58" w:rsidRDefault="00464415" w:rsidP="00C06990">
      <w:pPr>
        <w:spacing w:after="0"/>
        <w:ind w:left="7088"/>
        <w:rPr>
          <w:rFonts w:ascii="PT Astra Serif" w:hAnsi="PT Astra Serif" w:cs="Times New Roman"/>
          <w:sz w:val="28"/>
          <w:szCs w:val="28"/>
        </w:rPr>
      </w:pPr>
      <w:r w:rsidRPr="00B80D58">
        <w:rPr>
          <w:rFonts w:ascii="PT Astra Serif" w:hAnsi="PT Astra Serif" w:cs="Times New Roman"/>
          <w:sz w:val="28"/>
          <w:szCs w:val="28"/>
        </w:rPr>
        <w:t xml:space="preserve">к </w:t>
      </w:r>
      <w:r w:rsidR="00C47D4C" w:rsidRPr="00B80D58">
        <w:rPr>
          <w:rFonts w:ascii="PT Astra Serif" w:hAnsi="PT Astra Serif" w:cs="Times New Roman"/>
          <w:sz w:val="28"/>
          <w:szCs w:val="28"/>
        </w:rPr>
        <w:t>учетной политике</w:t>
      </w:r>
    </w:p>
    <w:p w:rsidR="00464415" w:rsidRDefault="00464415" w:rsidP="004644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4415" w:rsidRPr="00F00019" w:rsidRDefault="00464415" w:rsidP="00464415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00019">
        <w:rPr>
          <w:rFonts w:ascii="PT Astra Serif" w:hAnsi="PT Astra Serif" w:cs="Times New Roman"/>
          <w:b/>
          <w:sz w:val="28"/>
          <w:szCs w:val="28"/>
        </w:rPr>
        <w:t xml:space="preserve">СОСТАВ КОМИССИИ </w:t>
      </w:r>
    </w:p>
    <w:p w:rsidR="00464415" w:rsidRPr="00F00019" w:rsidRDefault="00464415" w:rsidP="00464415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00019">
        <w:rPr>
          <w:rFonts w:ascii="PT Astra Serif" w:hAnsi="PT Astra Serif" w:cs="Times New Roman"/>
          <w:b/>
          <w:sz w:val="28"/>
          <w:szCs w:val="28"/>
        </w:rPr>
        <w:t xml:space="preserve">ДЛЯ ПРОВЕДЕНИЯ </w:t>
      </w:r>
      <w:r w:rsidR="00D90F40">
        <w:rPr>
          <w:rFonts w:ascii="PT Astra Serif" w:hAnsi="PT Astra Serif" w:cs="Times New Roman"/>
          <w:b/>
          <w:sz w:val="28"/>
          <w:szCs w:val="28"/>
        </w:rPr>
        <w:t xml:space="preserve">ПЛАНОВОЙ И </w:t>
      </w:r>
      <w:r w:rsidRPr="00F00019">
        <w:rPr>
          <w:rFonts w:ascii="PT Astra Serif" w:hAnsi="PT Astra Serif" w:cs="Times New Roman"/>
          <w:b/>
          <w:sz w:val="28"/>
          <w:szCs w:val="28"/>
        </w:rPr>
        <w:t>ВНЕЗАПНОЙ РЕВИЗИИ КАССЫ</w:t>
      </w:r>
    </w:p>
    <w:p w:rsidR="00464415" w:rsidRDefault="00464415" w:rsidP="004644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 xml:space="preserve">           1. В целях проверки законности и правильности осуществления хозяйственных операций с наличными денежными средствами и другими ценностями, хранящимися в кассе учреждения, их документального оформления и принятия к учету, создать постоянно действующую комиссию в следующем составе: 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Председатель комиссии: заместитель директора департам</w:t>
      </w:r>
      <w:r w:rsidR="00D136C4">
        <w:rPr>
          <w:rFonts w:ascii="PT Astra Serif" w:hAnsi="PT Astra Serif" w:cs="Times New Roman"/>
          <w:sz w:val="28"/>
          <w:szCs w:val="28"/>
        </w:rPr>
        <w:t>ента – начальник отдела доходов.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Члены комиссии: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 xml:space="preserve">– заместитель директора департамента – начальник управления </w:t>
      </w:r>
      <w:proofErr w:type="spellStart"/>
      <w:r w:rsidRPr="00F00019">
        <w:rPr>
          <w:rFonts w:ascii="PT Astra Serif" w:hAnsi="PT Astra Serif" w:cs="Times New Roman"/>
          <w:sz w:val="28"/>
          <w:szCs w:val="28"/>
        </w:rPr>
        <w:t>БУОиКИБ</w:t>
      </w:r>
      <w:proofErr w:type="spellEnd"/>
      <w:r w:rsidRPr="00F00019">
        <w:rPr>
          <w:rFonts w:ascii="PT Astra Serif" w:hAnsi="PT Astra Serif" w:cs="Times New Roman"/>
          <w:sz w:val="28"/>
          <w:szCs w:val="28"/>
        </w:rPr>
        <w:t xml:space="preserve">;  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 начальник отдела единого казначейского счета</w:t>
      </w:r>
      <w:r w:rsidR="00D136C4">
        <w:rPr>
          <w:rFonts w:ascii="PT Astra Serif" w:hAnsi="PT Astra Serif" w:cs="Times New Roman"/>
          <w:sz w:val="28"/>
          <w:szCs w:val="28"/>
        </w:rPr>
        <w:t>.</w:t>
      </w:r>
      <w:bookmarkStart w:id="0" w:name="_GoBack"/>
      <w:bookmarkEnd w:id="0"/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 xml:space="preserve">           2. Возложить на комиссию следующие обязанности: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проверка осуществления кассовых и банковских операций;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проверка условий, обеспечивающих сохранность денежных средств и денежных документов;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проверка полноты и своевременности отражения в учете поступления наличных денег в кассу;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проверка использования полученных средств по прямому назначению;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проверка соблюдения лимита кассы;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проверка правильности учета бланков строгой отчетности;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полный пересчет денежной наличности и проверка других ценностей, находящихся в кассе;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сверка фактического остатка денежной наличности в кассе с данными, отраженными в кассовой книге;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 xml:space="preserve">- составление акта ревизии наличных денежных средств. 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</w:p>
    <w:sectPr w:rsidR="00464415" w:rsidRPr="00F00019" w:rsidSect="00464415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4415"/>
    <w:rsid w:val="00016219"/>
    <w:rsid w:val="002A0FE9"/>
    <w:rsid w:val="002E25FD"/>
    <w:rsid w:val="00431F47"/>
    <w:rsid w:val="00464415"/>
    <w:rsid w:val="00663C5E"/>
    <w:rsid w:val="00773F4B"/>
    <w:rsid w:val="00886C93"/>
    <w:rsid w:val="009A5302"/>
    <w:rsid w:val="009C694B"/>
    <w:rsid w:val="00B80D58"/>
    <w:rsid w:val="00B909B3"/>
    <w:rsid w:val="00C06990"/>
    <w:rsid w:val="00C47D4C"/>
    <w:rsid w:val="00D136C4"/>
    <w:rsid w:val="00D54482"/>
    <w:rsid w:val="00D90F40"/>
    <w:rsid w:val="00F00019"/>
    <w:rsid w:val="00F0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Бакланова</dc:creator>
  <cp:keywords/>
  <dc:description/>
  <cp:lastModifiedBy>Первушина Тамара Александровна</cp:lastModifiedBy>
  <cp:revision>23</cp:revision>
  <cp:lastPrinted>2024-02-28T11:13:00Z</cp:lastPrinted>
  <dcterms:created xsi:type="dcterms:W3CDTF">2015-06-08T15:07:00Z</dcterms:created>
  <dcterms:modified xsi:type="dcterms:W3CDTF">2024-02-28T11:14:00Z</dcterms:modified>
</cp:coreProperties>
</file>